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2D7" w:rsidRDefault="0015731D" w:rsidP="0015731D">
      <w:pPr>
        <w:autoSpaceDE w:val="0"/>
        <w:autoSpaceDN w:val="0"/>
        <w:adjustRightInd w:val="0"/>
        <w:ind w:left="2880" w:firstLine="720"/>
        <w:rPr>
          <w:rFonts w:ascii="Times New Roman" w:hAnsi="Times New Roman" w:cs="Times New Roman"/>
          <w:color w:val="000000"/>
          <w:sz w:val="26"/>
          <w:szCs w:val="26"/>
          <w:u w:val="single" w:color="000000"/>
        </w:rPr>
      </w:pPr>
      <w:r>
        <w:rPr>
          <w:rFonts w:ascii="Times New Roman" w:hAnsi="Times New Roman" w:cs="Times New Roman"/>
          <w:color w:val="000000"/>
          <w:sz w:val="26"/>
          <w:szCs w:val="26"/>
          <w:u w:val="single" w:color="000000"/>
        </w:rPr>
        <w:t xml:space="preserve">          </w:t>
      </w:r>
      <w:r w:rsidR="008232D7">
        <w:rPr>
          <w:rFonts w:ascii="Times New Roman" w:hAnsi="Times New Roman" w:cs="Times New Roman"/>
          <w:b/>
          <w:bCs/>
          <w:noProof/>
          <w:color w:val="000000"/>
          <w:u w:color="000000"/>
        </w:rPr>
        <w:drawing>
          <wp:inline distT="0" distB="0" distL="0" distR="0" wp14:anchorId="5E7BBED5" wp14:editId="4C54C7D9">
            <wp:extent cx="1828800" cy="831934"/>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fidentialInk-02.pd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2964" cy="847476"/>
                    </a:xfrm>
                    <a:prstGeom prst="rect">
                      <a:avLst/>
                    </a:prstGeom>
                  </pic:spPr>
                </pic:pic>
              </a:graphicData>
            </a:graphic>
          </wp:inline>
        </w:drawing>
      </w:r>
      <w:bookmarkStart w:id="0" w:name="_GoBack"/>
    </w:p>
    <w:p w:rsidR="008232D7" w:rsidRPr="008232D7" w:rsidRDefault="0015731D" w:rsidP="0015731D">
      <w:pPr>
        <w:autoSpaceDE w:val="0"/>
        <w:autoSpaceDN w:val="0"/>
        <w:adjustRightInd w:val="0"/>
        <w:ind w:left="1440" w:firstLine="720"/>
        <w:rPr>
          <w:rFonts w:ascii="Times New Roman" w:hAnsi="Times New Roman" w:cs="Times New Roman"/>
          <w:color w:val="000000"/>
          <w:sz w:val="26"/>
          <w:szCs w:val="26"/>
          <w:u w:val="single" w:color="000000"/>
        </w:rPr>
      </w:pPr>
      <w:r w:rsidRPr="0015731D">
        <w:rPr>
          <w:rFonts w:ascii="Times New Roman" w:hAnsi="Times New Roman" w:cs="Times New Roman"/>
          <w:color w:val="000000"/>
          <w:sz w:val="26"/>
          <w:szCs w:val="26"/>
        </w:rPr>
        <w:t xml:space="preserve">             </w:t>
      </w:r>
      <w:r w:rsidR="008232D7">
        <w:rPr>
          <w:rFonts w:ascii="Times New Roman" w:hAnsi="Times New Roman" w:cs="Times New Roman"/>
          <w:color w:val="000000"/>
          <w:sz w:val="26"/>
          <w:szCs w:val="26"/>
          <w:u w:val="single"/>
        </w:rPr>
        <w:t xml:space="preserve">3D Nipple/Areola &amp; </w:t>
      </w:r>
      <w:r w:rsidR="008232D7" w:rsidRPr="008232D7">
        <w:rPr>
          <w:rFonts w:ascii="Times New Roman" w:hAnsi="Times New Roman" w:cs="Times New Roman"/>
          <w:color w:val="000000"/>
          <w:sz w:val="26"/>
          <w:szCs w:val="26"/>
          <w:u w:val="single"/>
        </w:rPr>
        <w:t xml:space="preserve">Medical </w:t>
      </w:r>
      <w:r w:rsidR="008232D7" w:rsidRPr="008232D7">
        <w:rPr>
          <w:rFonts w:ascii="Times New Roman" w:hAnsi="Times New Roman" w:cs="Times New Roman"/>
          <w:color w:val="000000"/>
          <w:sz w:val="26"/>
          <w:szCs w:val="26"/>
          <w:u w:val="single"/>
        </w:rPr>
        <w:t>Tattooing Aftercare</w:t>
      </w:r>
    </w:p>
    <w:p w:rsidR="008232D7" w:rsidRDefault="008232D7" w:rsidP="008232D7">
      <w:pPr>
        <w:autoSpaceDE w:val="0"/>
        <w:autoSpaceDN w:val="0"/>
        <w:adjustRightInd w:val="0"/>
        <w:rPr>
          <w:rFonts w:ascii="Times New Roman" w:hAnsi="Times New Roman" w:cs="Times New Roman"/>
          <w:color w:val="000000"/>
          <w:sz w:val="26"/>
          <w:szCs w:val="26"/>
          <w:u w:color="000000"/>
        </w:rPr>
      </w:pP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Wear the same Tegaderm for 3-5 days, 7 days max after procedure</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Shower with Tegaderm on 24 hours after your tattoo session</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Do not submerge in water (bath, pool, ocean, hot tub, etc.) for 14 days</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NO working out, excess sweating or heaving lifting for the first 7 days. For mental health, light walking for short distance if allowed after day 3. Avoid increasing your blood pressure, this may cause swelling to the tattoo.</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Removing Tegaderm:</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Remove Tegaderm, get in shower, clean with a gentle soap, water, and</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fingertips. Examples of gentle soaps: Dial, Dove, Cetaphil</w:t>
      </w:r>
    </w:p>
    <w:p w:rsidR="008232D7" w:rsidRPr="000D49BD" w:rsidRDefault="008232D7" w:rsidP="008232D7">
      <w:pPr>
        <w:numPr>
          <w:ilvl w:val="0"/>
          <w:numId w:val="6"/>
        </w:numPr>
        <w:tabs>
          <w:tab w:val="left" w:pos="360"/>
          <w:tab w:val="left" w:pos="720"/>
        </w:tabs>
        <w:autoSpaceDE w:val="0"/>
        <w:autoSpaceDN w:val="0"/>
        <w:adjustRightInd w:val="0"/>
        <w:ind w:hanging="72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After the shower, pat gentle to dry avoid getting any fibers or material in tattoo.</w:t>
      </w:r>
    </w:p>
    <w:p w:rsidR="008232D7" w:rsidRPr="000D49BD" w:rsidRDefault="008232D7" w:rsidP="008232D7">
      <w:pPr>
        <w:numPr>
          <w:ilvl w:val="0"/>
          <w:numId w:val="6"/>
        </w:numPr>
        <w:tabs>
          <w:tab w:val="left" w:pos="360"/>
          <w:tab w:val="left" w:pos="720"/>
        </w:tabs>
        <w:autoSpaceDE w:val="0"/>
        <w:autoSpaceDN w:val="0"/>
        <w:adjustRightInd w:val="0"/>
        <w:ind w:hanging="72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 xml:space="preserve">After drying Please apply a very thin layer of ointment/ non fragrant lotion (Tattoo Lovers Care or Palmer’s Cocoa Butter is recommended) with clean hands, 1-2 times per day. </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*Alternative Dressing*</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proofErr w:type="spellStart"/>
      <w:r w:rsidRPr="000D49BD">
        <w:rPr>
          <w:rFonts w:ascii="Times New Roman" w:hAnsi="Times New Roman" w:cs="Times New Roman"/>
          <w:color w:val="000000"/>
          <w:sz w:val="22"/>
          <w:szCs w:val="22"/>
          <w:u w:color="000000"/>
        </w:rPr>
        <w:t>Telfa</w:t>
      </w:r>
      <w:proofErr w:type="spellEnd"/>
      <w:r w:rsidRPr="000D49BD">
        <w:rPr>
          <w:rFonts w:ascii="Times New Roman" w:hAnsi="Times New Roman" w:cs="Times New Roman"/>
          <w:color w:val="000000"/>
          <w:sz w:val="22"/>
          <w:szCs w:val="22"/>
          <w:u w:color="000000"/>
        </w:rPr>
        <w:t xml:space="preserve">: Wash once a day in the shower with plain fragrant free soap. Apply thin layer of recommended tattoo lotion. Replace the </w:t>
      </w:r>
      <w:proofErr w:type="spellStart"/>
      <w:r w:rsidRPr="000D49BD">
        <w:rPr>
          <w:rFonts w:ascii="Times New Roman" w:hAnsi="Times New Roman" w:cs="Times New Roman"/>
          <w:color w:val="000000"/>
          <w:sz w:val="22"/>
          <w:szCs w:val="22"/>
          <w:u w:color="000000"/>
        </w:rPr>
        <w:t>Telfa</w:t>
      </w:r>
      <w:proofErr w:type="spellEnd"/>
      <w:r w:rsidRPr="000D49BD">
        <w:rPr>
          <w:rFonts w:ascii="Times New Roman" w:hAnsi="Times New Roman" w:cs="Times New Roman"/>
          <w:color w:val="000000"/>
          <w:sz w:val="22"/>
          <w:szCs w:val="22"/>
          <w:u w:color="000000"/>
        </w:rPr>
        <w:t xml:space="preserve"> 1-2 times per day or as needed. Continue to cover tattoos with </w:t>
      </w:r>
      <w:proofErr w:type="spellStart"/>
      <w:r w:rsidRPr="000D49BD">
        <w:rPr>
          <w:rFonts w:ascii="Times New Roman" w:hAnsi="Times New Roman" w:cs="Times New Roman"/>
          <w:color w:val="000000"/>
          <w:sz w:val="22"/>
          <w:szCs w:val="22"/>
          <w:u w:color="000000"/>
        </w:rPr>
        <w:t>telfa</w:t>
      </w:r>
      <w:proofErr w:type="spellEnd"/>
      <w:r w:rsidRPr="000D49BD">
        <w:rPr>
          <w:rFonts w:ascii="Times New Roman" w:hAnsi="Times New Roman" w:cs="Times New Roman"/>
          <w:color w:val="000000"/>
          <w:sz w:val="22"/>
          <w:szCs w:val="22"/>
          <w:u w:color="000000"/>
        </w:rPr>
        <w:t xml:space="preserve"> for 3-5 days 7 days max for slow healers. </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 xml:space="preserve">Apply non-fragrant lotion to tattoos for the next 2-3 weeks during healing. Avoid picking, scratching or rubbing the tattoo. Allow the dry skin to peel off naturally. </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Once dry, text a picture to Anne Marie at (516)-226-0386 and she will inform you on when to book your second session or as we like to call it your PERFECTION session, that is normally booked within 6 to 8 weeks after your first tattoo appointment. You also give Anne Marie permission to contact you after 10 days.</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Results vary from client to client</w:t>
      </w:r>
      <w:r w:rsidRPr="000D49BD">
        <w:rPr>
          <w:rFonts w:ascii="Times New Roman" w:hAnsi="Times New Roman" w:cs="Times New Roman"/>
          <w:b/>
          <w:bCs/>
          <w:color w:val="000000"/>
          <w:sz w:val="22"/>
          <w:szCs w:val="22"/>
          <w:u w:color="000000"/>
        </w:rPr>
        <w:t xml:space="preserve">. </w:t>
      </w:r>
      <w:r w:rsidRPr="000D49BD">
        <w:rPr>
          <w:rFonts w:ascii="Times New Roman" w:hAnsi="Times New Roman" w:cs="Times New Roman"/>
          <w:b/>
          <w:bCs/>
          <w:i/>
          <w:iCs/>
          <w:color w:val="000000"/>
          <w:sz w:val="22"/>
          <w:szCs w:val="22"/>
          <w:u w:color="000000"/>
        </w:rPr>
        <w:t xml:space="preserve">Confidential Ink </w:t>
      </w:r>
      <w:r w:rsidRPr="000D49BD">
        <w:rPr>
          <w:rFonts w:ascii="Times New Roman" w:hAnsi="Times New Roman" w:cs="Times New Roman"/>
          <w:color w:val="000000"/>
          <w:sz w:val="22"/>
          <w:szCs w:val="22"/>
          <w:u w:color="000000"/>
        </w:rPr>
        <w:t xml:space="preserve">is not responsible for any problems that occur after your treatment. </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*Please note that final results </w:t>
      </w:r>
      <w:r w:rsidRPr="000D49BD">
        <w:rPr>
          <w:rFonts w:ascii="Times New Roman" w:hAnsi="Times New Roman" w:cs="Times New Roman"/>
          <w:b/>
          <w:bCs/>
          <w:color w:val="000000"/>
          <w:sz w:val="22"/>
          <w:szCs w:val="22"/>
          <w:u w:color="000000"/>
        </w:rPr>
        <w:t>CAN NOT be guaranteed</w:t>
      </w:r>
      <w:r w:rsidRPr="000D49BD">
        <w:rPr>
          <w:rFonts w:ascii="Times New Roman" w:hAnsi="Times New Roman" w:cs="Times New Roman"/>
          <w:color w:val="000000"/>
          <w:sz w:val="22"/>
          <w:szCs w:val="22"/>
          <w:u w:color="000000"/>
        </w:rPr>
        <w:t> as everyone retains and breaks down pigment differently and a follow-up appointment, 6-12 weeks later (2</w:t>
      </w:r>
      <w:r w:rsidRPr="000D49BD">
        <w:rPr>
          <w:rFonts w:ascii="Times New Roman" w:hAnsi="Times New Roman" w:cs="Times New Roman"/>
          <w:color w:val="000000"/>
          <w:sz w:val="22"/>
          <w:szCs w:val="22"/>
          <w:u w:color="000000"/>
          <w:vertAlign w:val="superscript"/>
        </w:rPr>
        <w:t>nd</w:t>
      </w:r>
      <w:r w:rsidRPr="000D49BD">
        <w:rPr>
          <w:rFonts w:ascii="Times New Roman" w:hAnsi="Times New Roman" w:cs="Times New Roman"/>
          <w:color w:val="000000"/>
          <w:sz w:val="22"/>
          <w:szCs w:val="22"/>
          <w:u w:color="000000"/>
        </w:rPr>
        <w:t xml:space="preserve"> session) required to consider your tattoo completed. This is when we can assess your pigment retention and make any changes necessary. Every-ones skin is different, correction work may require more than one follow-up to reach their desired look </w:t>
      </w:r>
      <w:r w:rsidRPr="000D49BD">
        <w:rPr>
          <w:rFonts w:ascii="Times New Roman" w:hAnsi="Times New Roman" w:cs="Times New Roman"/>
          <w:b/>
          <w:bCs/>
          <w:color w:val="000000"/>
          <w:sz w:val="22"/>
          <w:szCs w:val="22"/>
          <w:u w:color="000000"/>
        </w:rPr>
        <w:t>at an additional cost</w:t>
      </w:r>
      <w:r w:rsidRPr="000D49BD">
        <w:rPr>
          <w:rFonts w:ascii="Times New Roman" w:hAnsi="Times New Roman" w:cs="Times New Roman"/>
          <w:color w:val="000000"/>
          <w:sz w:val="22"/>
          <w:szCs w:val="22"/>
          <w:u w:color="000000"/>
        </w:rPr>
        <w:t>.</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Sign:________________________________________  Date:___________________</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 xml:space="preserve">   Additional information </w:t>
      </w:r>
      <w:r w:rsidRPr="000D49BD">
        <w:rPr>
          <w:rFonts w:ascii="Times New Roman" w:hAnsi="Times New Roman" w:cs="Times New Roman"/>
          <w:b/>
          <w:bCs/>
          <w:color w:val="000000"/>
          <w:sz w:val="22"/>
          <w:szCs w:val="22"/>
          <w:u w:color="000000"/>
        </w:rPr>
        <w:t>What factors will affect my medical tattoo?</w:t>
      </w:r>
    </w:p>
    <w:p w:rsidR="008232D7" w:rsidRPr="000D49BD" w:rsidRDefault="008232D7" w:rsidP="008232D7">
      <w:pPr>
        <w:numPr>
          <w:ilvl w:val="0"/>
          <w:numId w:val="1"/>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Bleeding during the procedure: Excessive bleeding during your procedure will greatly affect how your body retains pigment. While this is not entirely in our control, it is important that you follow prep instructions to help minimize bleeding. This includes avoiding blood thinning medications, alcohol and caffeine before your procedure.</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t>
      </w:r>
    </w:p>
    <w:p w:rsidR="008232D7" w:rsidRPr="000D49BD" w:rsidRDefault="008232D7" w:rsidP="008232D7">
      <w:pPr>
        <w:numPr>
          <w:ilvl w:val="0"/>
          <w:numId w:val="2"/>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E52D36"/>
          <w:sz w:val="22"/>
          <w:szCs w:val="22"/>
          <w:u w:color="000000"/>
        </w:rPr>
        <w:t>Smoking:</w:t>
      </w:r>
      <w:r w:rsidRPr="000D49BD">
        <w:rPr>
          <w:rFonts w:ascii="Times New Roman" w:hAnsi="Times New Roman" w:cs="Times New Roman"/>
          <w:color w:val="000000"/>
          <w:sz w:val="22"/>
          <w:szCs w:val="22"/>
          <w:u w:color="000000"/>
        </w:rPr>
        <w:t> Smokers may notice that their tattoo will fade faster</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t>
      </w:r>
    </w:p>
    <w:p w:rsidR="008232D7" w:rsidRPr="000D49BD" w:rsidRDefault="008232D7" w:rsidP="008232D7">
      <w:pPr>
        <w:numPr>
          <w:ilvl w:val="0"/>
          <w:numId w:val="3"/>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E52D36"/>
          <w:sz w:val="22"/>
          <w:szCs w:val="22"/>
          <w:u w:color="000000"/>
        </w:rPr>
        <w:t>Sun exposure:</w:t>
      </w:r>
      <w:r w:rsidRPr="000D49BD">
        <w:rPr>
          <w:rFonts w:ascii="Times New Roman" w:hAnsi="Times New Roman" w:cs="Times New Roman"/>
          <w:color w:val="000000"/>
          <w:sz w:val="22"/>
          <w:szCs w:val="22"/>
          <w:u w:color="000000"/>
        </w:rPr>
        <w:t> Increased exposure to the sun will cause premature fading.</w:t>
      </w:r>
    </w:p>
    <w:p w:rsidR="008232D7" w:rsidRPr="000D49BD" w:rsidRDefault="008232D7" w:rsidP="008232D7">
      <w:pPr>
        <w:autoSpaceDE w:val="0"/>
        <w:autoSpaceDN w:val="0"/>
        <w:adjustRightInd w:val="0"/>
        <w:rPr>
          <w:rFonts w:ascii="Times New Roman" w:hAnsi="Times New Roman" w:cs="Times New Roman"/>
          <w:color w:val="000000"/>
          <w:sz w:val="22"/>
          <w:szCs w:val="22"/>
          <w:u w:color="000000"/>
        </w:rPr>
      </w:pPr>
      <w:r w:rsidRPr="000D49BD">
        <w:rPr>
          <w:rFonts w:ascii="Times New Roman" w:hAnsi="Times New Roman" w:cs="Times New Roman"/>
          <w:color w:val="000000"/>
          <w:sz w:val="22"/>
          <w:szCs w:val="22"/>
          <w:u w:color="000000"/>
        </w:rPr>
        <w:t>​</w:t>
      </w:r>
    </w:p>
    <w:p w:rsidR="008232D7" w:rsidRPr="000D49BD" w:rsidRDefault="008232D7" w:rsidP="008232D7">
      <w:pPr>
        <w:numPr>
          <w:ilvl w:val="0"/>
          <w:numId w:val="4"/>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E52D36"/>
          <w:sz w:val="22"/>
          <w:szCs w:val="22"/>
          <w:u w:color="000000"/>
        </w:rPr>
        <w:t>Color of pigment: </w:t>
      </w:r>
      <w:r w:rsidRPr="000D49BD">
        <w:rPr>
          <w:rFonts w:ascii="Times New Roman" w:hAnsi="Times New Roman" w:cs="Times New Roman"/>
          <w:color w:val="000000"/>
          <w:sz w:val="22"/>
          <w:szCs w:val="22"/>
          <w:u w:color="000000"/>
        </w:rPr>
        <w:t>Lighter colors fade more quickly than darker color</w:t>
      </w:r>
    </w:p>
    <w:p w:rsidR="008232D7" w:rsidRPr="000D49BD" w:rsidRDefault="008232D7" w:rsidP="008232D7">
      <w:pPr>
        <w:autoSpaceDE w:val="0"/>
        <w:autoSpaceDN w:val="0"/>
        <w:adjustRightInd w:val="0"/>
        <w:ind w:left="120"/>
        <w:rPr>
          <w:rFonts w:ascii="Times New Roman" w:hAnsi="Times New Roman" w:cs="Times New Roman"/>
          <w:color w:val="000000"/>
          <w:sz w:val="22"/>
          <w:szCs w:val="22"/>
          <w:u w:color="000000"/>
        </w:rPr>
      </w:pPr>
    </w:p>
    <w:p w:rsidR="008232D7" w:rsidRPr="000D49BD" w:rsidRDefault="008232D7" w:rsidP="008232D7">
      <w:pPr>
        <w:numPr>
          <w:ilvl w:val="0"/>
          <w:numId w:val="5"/>
        </w:numPr>
        <w:tabs>
          <w:tab w:val="left" w:pos="20"/>
          <w:tab w:val="left" w:pos="360"/>
          <w:tab w:val="left" w:pos="720"/>
        </w:tabs>
        <w:autoSpaceDE w:val="0"/>
        <w:autoSpaceDN w:val="0"/>
        <w:adjustRightInd w:val="0"/>
        <w:ind w:left="360"/>
        <w:rPr>
          <w:rFonts w:ascii="Times New Roman" w:hAnsi="Times New Roman" w:cs="Times New Roman"/>
          <w:color w:val="000000"/>
          <w:sz w:val="22"/>
          <w:szCs w:val="22"/>
          <w:u w:color="000000"/>
        </w:rPr>
      </w:pPr>
      <w:r w:rsidRPr="000D49BD">
        <w:rPr>
          <w:rFonts w:ascii="Times New Roman" w:hAnsi="Times New Roman" w:cs="Times New Roman"/>
          <w:color w:val="E52D36"/>
          <w:sz w:val="22"/>
          <w:szCs w:val="22"/>
          <w:u w:color="000000"/>
        </w:rPr>
        <w:t>Skin Care Products:</w:t>
      </w:r>
      <w:r w:rsidRPr="000D49BD">
        <w:rPr>
          <w:rFonts w:ascii="Times New Roman" w:hAnsi="Times New Roman" w:cs="Times New Roman"/>
          <w:color w:val="000000"/>
          <w:sz w:val="22"/>
          <w:szCs w:val="22"/>
          <w:u w:color="000000"/>
        </w:rPr>
        <w:t> Exfoliating products (typically for Acne or Anti-Aging) will cause pigments to fade.</w:t>
      </w:r>
    </w:p>
    <w:bookmarkEnd w:id="0"/>
    <w:p w:rsidR="00BD1715" w:rsidRDefault="0015731D"/>
    <w:sectPr w:rsidR="00BD1715" w:rsidSect="008232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D7"/>
    <w:rsid w:val="0015731D"/>
    <w:rsid w:val="002A7B08"/>
    <w:rsid w:val="004C54C1"/>
    <w:rsid w:val="00712A60"/>
    <w:rsid w:val="00750F8A"/>
    <w:rsid w:val="008232D7"/>
    <w:rsid w:val="0090500D"/>
    <w:rsid w:val="00A166CD"/>
    <w:rsid w:val="00D9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EBED"/>
  <w15:chartTrackingRefBased/>
  <w15:docId w15:val="{EF63C3AD-C662-1849-882D-EA868AAD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DC014-2B05-8147-BAA2-3BA24813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Becker</dc:creator>
  <cp:keywords/>
  <dc:description/>
  <cp:lastModifiedBy>Anne Marie Becker</cp:lastModifiedBy>
  <cp:revision>2</cp:revision>
  <dcterms:created xsi:type="dcterms:W3CDTF">2025-08-04T23:35:00Z</dcterms:created>
  <dcterms:modified xsi:type="dcterms:W3CDTF">2025-08-04T23:54:00Z</dcterms:modified>
</cp:coreProperties>
</file>