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F4" w:rsidRPr="002625F4" w:rsidRDefault="002625F4" w:rsidP="002625F4">
      <w:pPr>
        <w:pStyle w:val="Title"/>
        <w:pBdr>
          <w:bottom w:val="single" w:sz="8" w:space="1" w:color="4F81BD" w:themeColor="accent1"/>
        </w:pBdr>
        <w:jc w:val="center"/>
        <w:rPr>
          <w:rFonts w:ascii="Times New Roman" w:hAnsi="Times New Roman" w:cs="Times New Roman"/>
          <w:b/>
          <w:sz w:val="21"/>
          <w:szCs w:val="21"/>
          <w:highlight w:val="yellow"/>
        </w:rPr>
      </w:pPr>
      <w:r w:rsidRPr="002625F4">
        <w:rPr>
          <w:rFonts w:ascii="Times New Roman" w:hAnsi="Times New Roman" w:cs="Times New Roman"/>
          <w:b/>
          <w:noProof/>
          <w:sz w:val="21"/>
          <w:szCs w:val="21"/>
        </w:rPr>
        <w:drawing>
          <wp:inline distT="0" distB="0" distL="0" distR="0">
            <wp:extent cx="2071497" cy="942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fidentialInk-02.pd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0614" cy="96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17B" w:rsidRPr="002625F4" w:rsidRDefault="002625F4" w:rsidP="002625F4">
      <w:pPr>
        <w:pStyle w:val="Title"/>
        <w:pBdr>
          <w:bottom w:val="single" w:sz="8" w:space="1" w:color="4F81BD" w:themeColor="accent1"/>
        </w:pBdr>
        <w:rPr>
          <w:rFonts w:ascii="Times New Roman" w:hAnsi="Times New Roman" w:cs="Times New Roman"/>
          <w:b/>
          <w:sz w:val="21"/>
          <w:szCs w:val="21"/>
        </w:rPr>
      </w:pPr>
      <w:r w:rsidRPr="002625F4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</w:t>
      </w:r>
      <w:r w:rsidR="00461DDA" w:rsidRPr="002625F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625F4">
        <w:rPr>
          <w:rFonts w:ascii="Times New Roman" w:hAnsi="Times New Roman" w:cs="Times New Roman"/>
          <w:b/>
          <w:sz w:val="21"/>
          <w:szCs w:val="21"/>
        </w:rPr>
        <w:t xml:space="preserve">                  </w:t>
      </w:r>
      <w:bookmarkStart w:id="0" w:name="_GoBack"/>
      <w:r w:rsidR="00461DDA" w:rsidRPr="002625F4">
        <w:rPr>
          <w:rFonts w:ascii="Times New Roman" w:hAnsi="Times New Roman" w:cs="Times New Roman"/>
          <w:b/>
          <w:sz w:val="21"/>
          <w:szCs w:val="21"/>
        </w:rPr>
        <w:t>Pre-Appointment Care Form</w:t>
      </w:r>
    </w:p>
    <w:bookmarkEnd w:id="0"/>
    <w:p w:rsidR="002625F4" w:rsidRPr="002625F4" w:rsidRDefault="002625F4" w:rsidP="002625F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2625F4">
        <w:rPr>
          <w:rFonts w:ascii="Times New Roman" w:hAnsi="Times New Roman" w:cs="Times New Roman"/>
          <w:b/>
          <w:bCs/>
          <w:color w:val="000000"/>
          <w:sz w:val="21"/>
          <w:szCs w:val="21"/>
        </w:rPr>
        <w:t>Pre-Tattoo Information</w:t>
      </w:r>
    </w:p>
    <w:p w:rsidR="002625F4" w:rsidRPr="002625F4" w:rsidRDefault="002625F4" w:rsidP="002625F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Times New Roman" w:hAnsi="Times New Roman" w:cs="Times New Roman"/>
          <w:color w:val="000000"/>
          <w:sz w:val="21"/>
          <w:szCs w:val="21"/>
        </w:rPr>
        <w:t>Please review and acknowledge the following instructions to help ensure a safe procedure and optimal results.</w:t>
      </w:r>
    </w:p>
    <w:p w:rsidR="002625F4" w:rsidRPr="002625F4" w:rsidRDefault="002625F4" w:rsidP="002625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3F6CAF"/>
          <w:sz w:val="21"/>
          <w:szCs w:val="21"/>
        </w:rPr>
      </w:pPr>
      <w:r w:rsidRPr="002625F4">
        <w:rPr>
          <w:rFonts w:ascii="Segoe UI Symbol" w:hAnsi="Segoe UI Symbol" w:cs="Segoe UI Symbol"/>
          <w:color w:val="3F6CAF"/>
          <w:sz w:val="21"/>
          <w:szCs w:val="21"/>
        </w:rPr>
        <w:t>☐</w:t>
      </w:r>
      <w:r w:rsidRPr="002625F4">
        <w:rPr>
          <w:rFonts w:ascii="Times New Roman" w:hAnsi="Times New Roman" w:cs="Times New Roman"/>
          <w:b/>
          <w:bCs/>
          <w:color w:val="3F6CAF"/>
          <w:sz w:val="21"/>
          <w:szCs w:val="21"/>
        </w:rPr>
        <w:t xml:space="preserve"> I understand and agree to the following general guidelines (required for all services):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will avoid sun exposure and tanning beds for 30 days prior to my appointment.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will not use Retin-A, glycolic acid, fish oil, or Vitamin A for at least 2 weeks before my procedure.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will not work out or sweat excessively on the day of my appointment.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understand that alcohol and caffeine are not recommended 24-</w:t>
      </w:r>
      <w:proofErr w:type="gramStart"/>
      <w:r w:rsidRPr="002625F4">
        <w:rPr>
          <w:rFonts w:ascii="Times New Roman" w:hAnsi="Times New Roman" w:cs="Times New Roman"/>
          <w:color w:val="000000"/>
          <w:sz w:val="21"/>
          <w:szCs w:val="21"/>
        </w:rPr>
        <w:t>48  hours</w:t>
      </w:r>
      <w:proofErr w:type="gramEnd"/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prior to my appointment, and I will avoid both.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2625F4">
        <w:rPr>
          <w:rFonts w:ascii="Times New Roman" w:hAnsi="Times New Roman" w:cs="Times New Roman"/>
          <w:color w:val="000000"/>
          <w:sz w:val="21"/>
          <w:szCs w:val="21"/>
        </w:rPr>
        <w:t>If</w:t>
      </w:r>
      <w:proofErr w:type="gramEnd"/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take blood-thinning medications, I have consulted with my doctor and will stop them at least 72 hours before (if approved). I will notify my artist if I am unable to do so.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understand that bleeding during the procedure can affect pigment retention and overall healed results.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understand that it is recommended to have a full meal prior to my tattoo session and not to come on an empty stomach to avoid blood sugar issues.</w:t>
      </w:r>
    </w:p>
    <w:p w:rsidR="002625F4" w:rsidRPr="002625F4" w:rsidRDefault="002625F4" w:rsidP="002625F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F6CAF"/>
          <w:sz w:val="21"/>
          <w:szCs w:val="21"/>
        </w:rPr>
      </w:pPr>
      <w:r w:rsidRPr="002625F4">
        <w:rPr>
          <w:rFonts w:ascii="Segoe UI Symbol" w:hAnsi="Segoe UI Symbol" w:cs="Segoe UI Symbol"/>
          <w:color w:val="3F6CAF"/>
          <w:sz w:val="21"/>
          <w:szCs w:val="21"/>
        </w:rPr>
        <w:t>☐</w:t>
      </w:r>
      <w:r w:rsidRPr="002625F4">
        <w:rPr>
          <w:rFonts w:ascii="Times New Roman" w:hAnsi="Times New Roman" w:cs="Times New Roman"/>
          <w:b/>
          <w:bCs/>
          <w:color w:val="3F6CAF"/>
          <w:sz w:val="21"/>
          <w:szCs w:val="21"/>
        </w:rPr>
        <w:t xml:space="preserve"> I understand and agree to the following service-specific instructions:</w:t>
      </w:r>
    </w:p>
    <w:p w:rsidR="002625F4" w:rsidRPr="002625F4" w:rsidRDefault="002625F4" w:rsidP="002625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3F6CAF"/>
          <w:sz w:val="21"/>
          <w:szCs w:val="21"/>
        </w:rPr>
      </w:pPr>
      <w:r w:rsidRPr="002625F4">
        <w:rPr>
          <w:rFonts w:ascii="Times New Roman" w:hAnsi="Times New Roman" w:cs="Times New Roman"/>
          <w:b/>
          <w:bCs/>
          <w:color w:val="3F6CAF"/>
          <w:sz w:val="21"/>
          <w:szCs w:val="21"/>
        </w:rPr>
        <w:t>Facial Tattoos (Brows, Eyeliner, Lips)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will arrive with minimal facial makeup on the day of my procedure.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may fill in my brows or bring photos to show how I like to wear them.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2625F4">
        <w:rPr>
          <w:rFonts w:ascii="Times New Roman" w:hAnsi="Times New Roman" w:cs="Times New Roman"/>
          <w:color w:val="000000"/>
          <w:sz w:val="21"/>
          <w:szCs w:val="21"/>
        </w:rPr>
        <w:t>If</w:t>
      </w:r>
      <w:proofErr w:type="gramEnd"/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prefer my brows waxed/threaded, I will have them done at least 48 hours before my appointment.</w:t>
      </w:r>
    </w:p>
    <w:p w:rsidR="002625F4" w:rsidRPr="002625F4" w:rsidRDefault="002625F4" w:rsidP="002625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3F6CAF"/>
          <w:sz w:val="21"/>
          <w:szCs w:val="21"/>
        </w:rPr>
      </w:pPr>
      <w:r w:rsidRPr="002625F4">
        <w:rPr>
          <w:rFonts w:ascii="Times New Roman" w:hAnsi="Times New Roman" w:cs="Times New Roman"/>
          <w:b/>
          <w:bCs/>
          <w:color w:val="3F6CAF"/>
          <w:sz w:val="21"/>
          <w:szCs w:val="21"/>
        </w:rPr>
        <w:t>Areola Tattooing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will wear comfortable clothing and undergarments that allow easy access to the chest area. I will also avoid using lotions or creams on my chest area the day of my tattoo.</w:t>
      </w:r>
    </w:p>
    <w:p w:rsidR="002625F4" w:rsidRPr="002625F4" w:rsidRDefault="002625F4" w:rsidP="002625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3F6CAF"/>
          <w:sz w:val="21"/>
          <w:szCs w:val="21"/>
        </w:rPr>
      </w:pPr>
      <w:r w:rsidRPr="002625F4">
        <w:rPr>
          <w:rFonts w:ascii="Times New Roman" w:hAnsi="Times New Roman" w:cs="Times New Roman"/>
          <w:b/>
          <w:bCs/>
          <w:color w:val="3F6CAF"/>
          <w:sz w:val="21"/>
          <w:szCs w:val="21"/>
        </w:rPr>
        <w:t>Scalp Micropigmentation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will arrive with a clean, dry scalp, with no hair products used on the day of the appointment.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2625F4">
        <w:rPr>
          <w:rFonts w:ascii="Times New Roman" w:hAnsi="Times New Roman" w:cs="Times New Roman"/>
          <w:color w:val="000000"/>
          <w:sz w:val="21"/>
          <w:szCs w:val="21"/>
        </w:rPr>
        <w:t>If</w:t>
      </w:r>
      <w:proofErr w:type="gramEnd"/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use Minoxidil or Rogaine, I will discontinue use 1–2 weeks prior to my appointment.</w:t>
      </w:r>
    </w:p>
    <w:p w:rsidR="002625F4" w:rsidRPr="002625F4" w:rsidRDefault="002625F4" w:rsidP="002625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3F6CAF"/>
          <w:sz w:val="21"/>
          <w:szCs w:val="21"/>
        </w:rPr>
      </w:pPr>
      <w:r w:rsidRPr="002625F4">
        <w:rPr>
          <w:rFonts w:ascii="Times New Roman" w:hAnsi="Times New Roman" w:cs="Times New Roman"/>
          <w:b/>
          <w:bCs/>
          <w:color w:val="3F6CAF"/>
          <w:sz w:val="21"/>
          <w:szCs w:val="21"/>
        </w:rPr>
        <w:t xml:space="preserve">Scar Camouflage, Body Art Tattoos, </w:t>
      </w:r>
      <w:proofErr w:type="spellStart"/>
      <w:r w:rsidRPr="002625F4">
        <w:rPr>
          <w:rFonts w:ascii="Times New Roman" w:hAnsi="Times New Roman" w:cs="Times New Roman"/>
          <w:b/>
          <w:bCs/>
          <w:color w:val="3F6CAF"/>
          <w:sz w:val="21"/>
          <w:szCs w:val="21"/>
        </w:rPr>
        <w:t>Microneedling</w:t>
      </w:r>
      <w:proofErr w:type="spellEnd"/>
      <w:r w:rsidRPr="002625F4">
        <w:rPr>
          <w:rFonts w:ascii="Times New Roman" w:hAnsi="Times New Roman" w:cs="Times New Roman"/>
          <w:b/>
          <w:bCs/>
          <w:color w:val="3F6CAF"/>
          <w:sz w:val="21"/>
          <w:szCs w:val="21"/>
        </w:rPr>
        <w:t>, Inkless Needling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will wear loose, dark, or comfortable clothing to allow access to the treatment area and avoid pigment transfer to clothing.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understand the following post-care guidelines: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will avoid swimming, hot tubs, saunas, salt water, excessive sweating, and direct sun exposure for at least 2 weeks after my procedure.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understand that failure to follow pre- or post-care instructions may affect my final results and/or healing process.</w:t>
      </w:r>
      <w:r w:rsidRPr="002625F4">
        <w:rPr>
          <w:rFonts w:ascii="MS Mincho" w:eastAsia="MS Mincho" w:hAnsi="MS Mincho" w:cs="MS Mincho" w:hint="eastAsia"/>
          <w:color w:val="000000"/>
          <w:sz w:val="21"/>
          <w:szCs w:val="21"/>
        </w:rPr>
        <w:t> 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Client Name (Printed):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>_______________________________________</w:t>
      </w:r>
    </w:p>
    <w:p w:rsidR="00E0317B" w:rsidRPr="002625F4" w:rsidRDefault="002625F4" w:rsidP="002625F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Times New Roman" w:hAnsi="Times New Roman" w:cs="Times New Roman"/>
          <w:color w:val="000000"/>
          <w:sz w:val="21"/>
          <w:szCs w:val="21"/>
        </w:rPr>
        <w:t>Signature: __________________________________________________________Date: ______________________</w:t>
      </w:r>
    </w:p>
    <w:sectPr w:rsidR="00E0317B" w:rsidRPr="002625F4" w:rsidSect="002625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625F4"/>
    <w:rsid w:val="0029639D"/>
    <w:rsid w:val="00326F90"/>
    <w:rsid w:val="00461DDA"/>
    <w:rsid w:val="00760228"/>
    <w:rsid w:val="0093694A"/>
    <w:rsid w:val="00AA1D8D"/>
    <w:rsid w:val="00B47730"/>
    <w:rsid w:val="00CB0664"/>
    <w:rsid w:val="00DC6732"/>
    <w:rsid w:val="00E0317B"/>
    <w:rsid w:val="00F553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6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6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7C41B-BA47-4812-A485-36AC9D5D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LMS Sales</cp:lastModifiedBy>
  <cp:revision>2</cp:revision>
  <dcterms:created xsi:type="dcterms:W3CDTF">2025-10-24T17:44:00Z</dcterms:created>
  <dcterms:modified xsi:type="dcterms:W3CDTF">2025-10-24T17:44:00Z</dcterms:modified>
</cp:coreProperties>
</file>